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A908" w14:textId="77777777" w:rsidR="00A7030D" w:rsidRPr="00A7030D" w:rsidRDefault="00A7030D" w:rsidP="00A7030D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A7030D">
        <w:rPr>
          <w:rFonts w:eastAsia="FreeSans" w:cs="Times New Roman"/>
          <w:szCs w:val="24"/>
        </w:rPr>
        <w:t>Osnovna škola Novo Čiče</w:t>
      </w:r>
    </w:p>
    <w:p w14:paraId="1E774743" w14:textId="77777777" w:rsidR="00A7030D" w:rsidRPr="0055225D" w:rsidRDefault="00A7030D" w:rsidP="00A7030D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55225D">
        <w:rPr>
          <w:rFonts w:eastAsia="FreeSans" w:cs="Times New Roman"/>
          <w:szCs w:val="24"/>
        </w:rPr>
        <w:t xml:space="preserve">Trg Antuna Cvetkovića 27, Novo Čiče </w:t>
      </w:r>
    </w:p>
    <w:p w14:paraId="60F5A762" w14:textId="0A4A3B04" w:rsidR="00A7030D" w:rsidRPr="0055272F" w:rsidRDefault="0055272F" w:rsidP="00A7030D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55272F">
        <w:rPr>
          <w:rFonts w:eastAsia="FreeSans" w:cs="Times New Roman"/>
          <w:szCs w:val="24"/>
        </w:rPr>
        <w:t>Klasa: 112-0</w:t>
      </w:r>
      <w:r w:rsidR="00D42E5B">
        <w:rPr>
          <w:rFonts w:eastAsia="FreeSans" w:cs="Times New Roman"/>
          <w:szCs w:val="24"/>
        </w:rPr>
        <w:t>4</w:t>
      </w:r>
      <w:r w:rsidRPr="0055272F">
        <w:rPr>
          <w:rFonts w:eastAsia="FreeSans" w:cs="Times New Roman"/>
          <w:szCs w:val="24"/>
        </w:rPr>
        <w:t>/2</w:t>
      </w:r>
      <w:r w:rsidR="00D56925">
        <w:rPr>
          <w:rFonts w:eastAsia="FreeSans" w:cs="Times New Roman"/>
          <w:szCs w:val="24"/>
        </w:rPr>
        <w:t>4</w:t>
      </w:r>
      <w:r w:rsidR="00EE7AE4" w:rsidRPr="0055272F">
        <w:rPr>
          <w:rFonts w:eastAsia="FreeSans" w:cs="Times New Roman"/>
          <w:szCs w:val="24"/>
        </w:rPr>
        <w:t>-0</w:t>
      </w:r>
      <w:r w:rsidR="00D56925">
        <w:rPr>
          <w:rFonts w:eastAsia="FreeSans" w:cs="Times New Roman"/>
          <w:szCs w:val="24"/>
        </w:rPr>
        <w:t>1</w:t>
      </w:r>
      <w:r w:rsidRPr="0055272F">
        <w:rPr>
          <w:rFonts w:eastAsia="FreeSans" w:cs="Times New Roman"/>
          <w:szCs w:val="24"/>
        </w:rPr>
        <w:t>/0</w:t>
      </w:r>
      <w:r w:rsidR="00B01844">
        <w:rPr>
          <w:rFonts w:eastAsia="FreeSans" w:cs="Times New Roman"/>
          <w:szCs w:val="24"/>
        </w:rPr>
        <w:t>1</w:t>
      </w:r>
    </w:p>
    <w:p w14:paraId="4B2356D5" w14:textId="53627809" w:rsidR="00A7030D" w:rsidRPr="0055272F" w:rsidRDefault="0055272F" w:rsidP="00A7030D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55272F">
        <w:rPr>
          <w:rFonts w:eastAsia="FreeSans" w:cs="Times New Roman"/>
          <w:szCs w:val="24"/>
        </w:rPr>
        <w:t>Urbroj: 238</w:t>
      </w:r>
      <w:r w:rsidR="00D56925">
        <w:rPr>
          <w:rFonts w:eastAsia="FreeSans" w:cs="Times New Roman"/>
          <w:szCs w:val="24"/>
        </w:rPr>
        <w:t>-</w:t>
      </w:r>
      <w:r w:rsidRPr="0055272F">
        <w:rPr>
          <w:rFonts w:eastAsia="FreeSans" w:cs="Times New Roman"/>
          <w:szCs w:val="24"/>
        </w:rPr>
        <w:t>31-161</w:t>
      </w:r>
      <w:r w:rsidR="00D56925">
        <w:rPr>
          <w:rFonts w:eastAsia="FreeSans" w:cs="Times New Roman"/>
          <w:szCs w:val="24"/>
        </w:rPr>
        <w:t>-</w:t>
      </w:r>
      <w:r w:rsidRPr="0055272F">
        <w:rPr>
          <w:rFonts w:eastAsia="FreeSans" w:cs="Times New Roman"/>
          <w:szCs w:val="24"/>
        </w:rPr>
        <w:t>01-2</w:t>
      </w:r>
      <w:r w:rsidR="00D56925">
        <w:rPr>
          <w:rFonts w:eastAsia="FreeSans" w:cs="Times New Roman"/>
          <w:szCs w:val="24"/>
        </w:rPr>
        <w:t>4</w:t>
      </w:r>
      <w:r w:rsidR="00EE7AE4" w:rsidRPr="0055272F">
        <w:rPr>
          <w:rFonts w:eastAsia="FreeSans" w:cs="Times New Roman"/>
          <w:szCs w:val="24"/>
        </w:rPr>
        <w:t>-</w:t>
      </w:r>
      <w:r w:rsidR="00D42E5B">
        <w:rPr>
          <w:rFonts w:eastAsia="FreeSans" w:cs="Times New Roman"/>
          <w:szCs w:val="24"/>
        </w:rPr>
        <w:t>1</w:t>
      </w:r>
      <w:r w:rsidR="00DD6262">
        <w:rPr>
          <w:rFonts w:eastAsia="FreeSans" w:cs="Times New Roman"/>
          <w:szCs w:val="24"/>
        </w:rPr>
        <w:t>5</w:t>
      </w:r>
    </w:p>
    <w:p w14:paraId="25C7095D" w14:textId="5A47F8C7" w:rsidR="00A7030D" w:rsidRPr="0055272F" w:rsidRDefault="00A7030D" w:rsidP="00A7030D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55272F">
        <w:rPr>
          <w:rFonts w:eastAsia="FreeSans" w:cs="Times New Roman"/>
          <w:szCs w:val="24"/>
        </w:rPr>
        <w:t xml:space="preserve">U Novom Čiču, </w:t>
      </w:r>
      <w:r w:rsidR="00956907">
        <w:rPr>
          <w:rFonts w:eastAsia="FreeSans" w:cs="Times New Roman"/>
          <w:szCs w:val="24"/>
        </w:rPr>
        <w:t>2</w:t>
      </w:r>
      <w:r w:rsidR="00DD6262">
        <w:rPr>
          <w:rFonts w:eastAsia="FreeSans" w:cs="Times New Roman"/>
          <w:szCs w:val="24"/>
        </w:rPr>
        <w:t>2</w:t>
      </w:r>
      <w:r w:rsidR="00C766FD" w:rsidRPr="0055272F">
        <w:rPr>
          <w:rFonts w:eastAsia="FreeSans" w:cs="Times New Roman"/>
          <w:szCs w:val="24"/>
        </w:rPr>
        <w:t xml:space="preserve">. </w:t>
      </w:r>
      <w:r w:rsidR="00DD6262">
        <w:rPr>
          <w:rFonts w:eastAsia="FreeSans" w:cs="Times New Roman"/>
          <w:szCs w:val="24"/>
        </w:rPr>
        <w:t>svibnja</w:t>
      </w:r>
      <w:r w:rsidR="008C6916" w:rsidRPr="0055272F">
        <w:rPr>
          <w:rFonts w:eastAsia="FreeSans" w:cs="Times New Roman"/>
          <w:szCs w:val="24"/>
        </w:rPr>
        <w:t xml:space="preserve"> 202</w:t>
      </w:r>
      <w:r w:rsidR="00D56925">
        <w:rPr>
          <w:rFonts w:eastAsia="FreeSans" w:cs="Times New Roman"/>
          <w:szCs w:val="24"/>
        </w:rPr>
        <w:t>4</w:t>
      </w:r>
      <w:r w:rsidRPr="0055272F">
        <w:rPr>
          <w:rFonts w:eastAsia="FreeSans" w:cs="Times New Roman"/>
          <w:szCs w:val="24"/>
        </w:rPr>
        <w:t>. godine</w:t>
      </w:r>
    </w:p>
    <w:p w14:paraId="5FBF0269" w14:textId="77777777" w:rsidR="00A7030D" w:rsidRDefault="00A7030D" w:rsidP="007367A8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qowt-font2-timesnewroman"/>
          <w:color w:val="000000"/>
        </w:rPr>
      </w:pPr>
    </w:p>
    <w:p w14:paraId="3DCC56E1" w14:textId="3D8D833D"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67A8">
        <w:rPr>
          <w:rStyle w:val="qowt-font2-timesnewroman"/>
          <w:color w:val="000000"/>
        </w:rPr>
        <w:t>Temeljem članka 107. Zakona o odgoju i obrazovanju u osnovnoj i srednjoj školi (NN br. 87/08, 86/09, 92/10, 105/10, 90/11, 16/12, 86/12, 126/12, 94/13, 152/14, 07/17, 68/18, 98/19</w:t>
      </w:r>
      <w:r w:rsidR="00D56925">
        <w:rPr>
          <w:rStyle w:val="qowt-font2-timesnewroman"/>
          <w:color w:val="000000"/>
        </w:rPr>
        <w:t>,</w:t>
      </w:r>
      <w:r w:rsidR="00956907">
        <w:rPr>
          <w:rStyle w:val="qowt-font2-timesnewroman"/>
          <w:color w:val="000000"/>
        </w:rPr>
        <w:t xml:space="preserve"> </w:t>
      </w:r>
      <w:r w:rsidRPr="007367A8">
        <w:rPr>
          <w:rStyle w:val="qowt-font2-timesnewroman"/>
          <w:color w:val="000000"/>
        </w:rPr>
        <w:t>64/20</w:t>
      </w:r>
      <w:r w:rsidR="00D56925">
        <w:rPr>
          <w:rStyle w:val="qowt-font2-timesnewroman"/>
          <w:color w:val="000000"/>
        </w:rPr>
        <w:t xml:space="preserve"> i 156/23</w:t>
      </w:r>
      <w:r w:rsidRPr="007367A8">
        <w:rPr>
          <w:rStyle w:val="qowt-font2-timesnewroman"/>
          <w:color w:val="000000"/>
        </w:rPr>
        <w:t xml:space="preserve">) i članaka 3. i 6. Pravilnika o postupku zapošljavanja te procjeni i vrednovanju kandidata za zapošljavanje, ravnateljica OŠ </w:t>
      </w:r>
      <w:r>
        <w:rPr>
          <w:rStyle w:val="qowt-font2-timesnewroman"/>
          <w:color w:val="000000"/>
        </w:rPr>
        <w:t>Novo Čiče</w:t>
      </w:r>
      <w:r w:rsidRPr="007367A8">
        <w:rPr>
          <w:rStyle w:val="qowt-font2-timesnewroman"/>
          <w:color w:val="000000"/>
        </w:rPr>
        <w:t xml:space="preserve">, </w:t>
      </w:r>
      <w:r>
        <w:rPr>
          <w:rStyle w:val="qowt-font2-timesnewroman"/>
          <w:color w:val="000000"/>
        </w:rPr>
        <w:t>Novo Čiče, Trg Antuna Cvetkovića 27</w:t>
      </w:r>
      <w:r w:rsidRPr="007367A8">
        <w:rPr>
          <w:rStyle w:val="qowt-font2-timesnewroman"/>
          <w:color w:val="000000"/>
        </w:rPr>
        <w:t>, raspisuje:</w:t>
      </w:r>
    </w:p>
    <w:p w14:paraId="632DBC52" w14:textId="77777777"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67A8">
        <w:rPr>
          <w:color w:val="000000"/>
        </w:rPr>
        <w:br/>
      </w:r>
    </w:p>
    <w:p w14:paraId="6C9E73AC" w14:textId="77777777"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7A8">
        <w:rPr>
          <w:rStyle w:val="qowt-font2-timesnewroman"/>
          <w:color w:val="000000"/>
        </w:rPr>
        <w:t>NATJEČAJ</w:t>
      </w:r>
    </w:p>
    <w:p w14:paraId="15C87E2E" w14:textId="77777777"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7A8">
        <w:rPr>
          <w:rStyle w:val="qowt-font2-timesnewroman"/>
          <w:color w:val="000000"/>
        </w:rPr>
        <w:t>za popunjavanje radnog mjesta</w:t>
      </w:r>
    </w:p>
    <w:p w14:paraId="7C471CB1" w14:textId="77777777"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4F24A610" w14:textId="5FAE1E56"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 w:rsidRPr="007367A8">
        <w:rPr>
          <w:rStyle w:val="qowt-font2-timesnewroman"/>
          <w:b/>
          <w:bCs/>
          <w:color w:val="000000"/>
        </w:rPr>
        <w:t xml:space="preserve">- </w:t>
      </w:r>
      <w:r w:rsidR="00956907">
        <w:rPr>
          <w:rStyle w:val="qowt-font2-timesnewroman"/>
          <w:b/>
          <w:bCs/>
          <w:color w:val="000000"/>
        </w:rPr>
        <w:t>VOD</w:t>
      </w:r>
      <w:r w:rsidRPr="007367A8">
        <w:rPr>
          <w:rStyle w:val="qowt-font2-timesnewroman"/>
          <w:b/>
          <w:bCs/>
          <w:color w:val="000000"/>
        </w:rPr>
        <w:t xml:space="preserve">ITELJ </w:t>
      </w:r>
      <w:r w:rsidR="00956907">
        <w:rPr>
          <w:rStyle w:val="qowt-font2-timesnewroman"/>
          <w:b/>
          <w:bCs/>
          <w:color w:val="000000"/>
        </w:rPr>
        <w:t>RAČUNOVODSTVA</w:t>
      </w:r>
      <w:r w:rsidR="00DD6262">
        <w:rPr>
          <w:rStyle w:val="qowt-font2-timesnewroman"/>
          <w:b/>
          <w:bCs/>
          <w:color w:val="000000"/>
        </w:rPr>
        <w:t xml:space="preserve"> U ŠKOLI I.</w:t>
      </w:r>
      <w:r w:rsidR="00A24892">
        <w:rPr>
          <w:rStyle w:val="qowt-font2-timesnewroman"/>
          <w:b/>
          <w:bCs/>
          <w:color w:val="000000"/>
        </w:rPr>
        <w:t xml:space="preserve"> </w:t>
      </w:r>
      <w:r w:rsidRPr="007367A8">
        <w:rPr>
          <w:rStyle w:val="qowt-font2-timesnewroman"/>
          <w:b/>
          <w:bCs/>
          <w:color w:val="000000"/>
        </w:rPr>
        <w:t>- ODREĐENO PUNO RADNO VRIJEME</w:t>
      </w:r>
      <w:r w:rsidR="00D56925">
        <w:rPr>
          <w:rStyle w:val="qowt-font2-timesnewroman"/>
          <w:b/>
          <w:bCs/>
          <w:color w:val="000000"/>
        </w:rPr>
        <w:t xml:space="preserve">, </w:t>
      </w:r>
      <w:r w:rsidRPr="007367A8">
        <w:rPr>
          <w:rStyle w:val="qowt-font2-timesnewroman"/>
          <w:b/>
          <w:bCs/>
          <w:color w:val="000000"/>
        </w:rPr>
        <w:t>1 izvršitelj</w:t>
      </w:r>
      <w:r w:rsidR="008C6916">
        <w:rPr>
          <w:rStyle w:val="qowt-font2-timesnewroman"/>
          <w:b/>
          <w:bCs/>
          <w:color w:val="000000"/>
        </w:rPr>
        <w:t>/ica</w:t>
      </w:r>
      <w:r w:rsidR="00B01844">
        <w:rPr>
          <w:rStyle w:val="qowt-font2-timesnewroman"/>
          <w:b/>
          <w:bCs/>
          <w:color w:val="000000"/>
        </w:rPr>
        <w:t xml:space="preserve"> - zamjena</w:t>
      </w:r>
    </w:p>
    <w:p w14:paraId="4C03A614" w14:textId="77777777"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32CD9ABA" w14:textId="77777777" w:rsidR="00956907" w:rsidRPr="007367A8" w:rsidRDefault="00956907" w:rsidP="0095690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67A8">
        <w:rPr>
          <w:rStyle w:val="qowt-font2-timesnewroman"/>
          <w:color w:val="000000"/>
        </w:rPr>
        <w:t>Uvjeti:</w:t>
      </w:r>
    </w:p>
    <w:p w14:paraId="14B58E0A" w14:textId="723B007A" w:rsidR="00956907" w:rsidRDefault="00956907" w:rsidP="00956907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7367A8">
        <w:rPr>
          <w:rStyle w:val="qowt-font2-timesnewroman"/>
          <w:color w:val="000000"/>
        </w:rPr>
        <w:t>Kandidati moraju ispunjavati uvjete sukladno članku 105. i 106. Zakonu o odgoju i obrazovanju u osnovnoj i srednjoj školi (NN br. 87/08, 86/09, 92/10, 105/10, 90/11, 16/12, 86/12, 126/12, 94/13, 152/14, 07/17, 68/18, 98/19</w:t>
      </w:r>
      <w:r>
        <w:rPr>
          <w:rStyle w:val="qowt-font2-timesnewroman"/>
          <w:color w:val="000000"/>
        </w:rPr>
        <w:t>,</w:t>
      </w:r>
      <w:r w:rsidRPr="007367A8">
        <w:rPr>
          <w:rStyle w:val="qowt-font2-timesnewroman"/>
          <w:color w:val="000000"/>
        </w:rPr>
        <w:t xml:space="preserve"> 64/20</w:t>
      </w:r>
      <w:r>
        <w:rPr>
          <w:rStyle w:val="qowt-font2-timesnewroman"/>
          <w:color w:val="000000"/>
        </w:rPr>
        <w:t xml:space="preserve"> i 156/23</w:t>
      </w:r>
      <w:r w:rsidRPr="007367A8">
        <w:rPr>
          <w:rStyle w:val="qowt-font2-timesnewroman"/>
          <w:color w:val="000000"/>
        </w:rPr>
        <w:t xml:space="preserve">) </w:t>
      </w:r>
      <w:r>
        <w:rPr>
          <w:rStyle w:val="qowt-font2-timesnewroman"/>
          <w:color w:val="000000"/>
        </w:rPr>
        <w:t xml:space="preserve">te </w:t>
      </w:r>
      <w:r>
        <w:t xml:space="preserve">opće uvjete za zasnivanje radnog odnosa sukladno općim propisima o radu. </w:t>
      </w:r>
    </w:p>
    <w:p w14:paraId="1416DF84" w14:textId="77777777" w:rsidR="00956907" w:rsidRDefault="00956907" w:rsidP="00956907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41344DE3" w14:textId="77777777" w:rsidR="00956907" w:rsidRPr="0057609A" w:rsidRDefault="00956907" w:rsidP="00956907">
      <w:pPr>
        <w:pStyle w:val="Bezproreda"/>
        <w:jc w:val="both"/>
        <w:rPr>
          <w:rFonts w:eastAsia="Times New Roman"/>
          <w:color w:val="000000"/>
          <w:lang w:eastAsia="hr-HR"/>
        </w:rPr>
      </w:pPr>
      <w:r w:rsidRPr="00FD33D0">
        <w:t xml:space="preserve">Sukladno Pravilniku o radu Osnovne škole Novo Čiče, </w:t>
      </w:r>
      <w:r>
        <w:t xml:space="preserve">uvjeti za radno mjesto voditelja računovodstva su: </w:t>
      </w:r>
      <w:r>
        <w:rPr>
          <w:rFonts w:eastAsia="Times New Roman"/>
          <w:color w:val="000000"/>
          <w:lang w:eastAsia="hr-HR"/>
        </w:rPr>
        <w:t xml:space="preserve">završen </w:t>
      </w:r>
      <w:r w:rsidRPr="00DC676F">
        <w:rPr>
          <w:rFonts w:eastAsia="Times New Roman"/>
          <w:color w:val="000000"/>
          <w:lang w:eastAsia="hr-HR"/>
        </w:rPr>
        <w:t>diplomski sveučilišni studij ekonomije odnosno preddiplomski ili stručni studij ekonomije - računovodstveni ili financijski smjer</w:t>
      </w:r>
      <w:r w:rsidRPr="00DC676F">
        <w:rPr>
          <w:rFonts w:eastAsia="Times New Roman"/>
          <w:color w:val="70AD47"/>
          <w:lang w:eastAsia="hr-HR"/>
        </w:rPr>
        <w:t xml:space="preserve"> </w:t>
      </w:r>
      <w:r w:rsidRPr="00DC676F">
        <w:rPr>
          <w:rFonts w:eastAsia="Times New Roman"/>
          <w:color w:val="000000"/>
          <w:lang w:eastAsia="hr-HR"/>
        </w:rPr>
        <w:t>za sve navedene struke odnosno viša ili visoka stručna sprema ekonomske struke - računovod</w:t>
      </w:r>
      <w:r>
        <w:rPr>
          <w:rFonts w:eastAsia="Times New Roman"/>
          <w:color w:val="000000"/>
          <w:lang w:eastAsia="hr-HR"/>
        </w:rPr>
        <w:t>stvenog ili financijskog smjera</w:t>
      </w:r>
      <w:r>
        <w:rPr>
          <w:rFonts w:eastAsia="Times New Roman"/>
          <w:i/>
          <w:iCs/>
          <w:color w:val="00B0F0"/>
          <w:lang w:eastAsia="hr-HR"/>
        </w:rPr>
        <w:t xml:space="preserve">, </w:t>
      </w:r>
      <w:r w:rsidRPr="00DC676F">
        <w:rPr>
          <w:rFonts w:eastAsia="Times New Roman"/>
          <w:color w:val="000000"/>
          <w:lang w:eastAsia="hr-HR"/>
        </w:rPr>
        <w:t>stečena prema ranijim propisima</w:t>
      </w:r>
      <w:r>
        <w:rPr>
          <w:rFonts w:eastAsia="Times New Roman"/>
          <w:color w:val="000000"/>
          <w:lang w:eastAsia="hr-HR"/>
        </w:rPr>
        <w:t>.</w:t>
      </w:r>
      <w:r>
        <w:rPr>
          <w:rFonts w:eastAsia="Times New Roman"/>
          <w:iCs/>
          <w:lang w:eastAsia="hr-HR"/>
        </w:rPr>
        <w:t xml:space="preserve"> </w:t>
      </w:r>
    </w:p>
    <w:p w14:paraId="0E9CD91B" w14:textId="77777777" w:rsidR="00956907" w:rsidRPr="00B54FD8" w:rsidRDefault="00956907" w:rsidP="00956907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324199E8" w14:textId="77777777" w:rsidR="00956907" w:rsidRPr="007367A8" w:rsidRDefault="00956907" w:rsidP="00956907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 xml:space="preserve">Uz pisanu i vlastoručno potpisanu prijavu na natječaj kandidati su obvezni priložiti: </w:t>
      </w:r>
    </w:p>
    <w:p w14:paraId="19BA1C7F" w14:textId="77777777" w:rsidR="00956907" w:rsidRPr="007367A8" w:rsidRDefault="00956907" w:rsidP="00956907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- životopis;</w:t>
      </w:r>
    </w:p>
    <w:p w14:paraId="13E3E4FE" w14:textId="77777777" w:rsidR="00956907" w:rsidRPr="007367A8" w:rsidRDefault="00956907" w:rsidP="00956907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 xml:space="preserve">- </w:t>
      </w:r>
      <w:r>
        <w:rPr>
          <w:rFonts w:eastAsia="FreeSans" w:cs="Times New Roman"/>
          <w:szCs w:val="24"/>
        </w:rPr>
        <w:t>svjedodžba</w:t>
      </w:r>
      <w:r w:rsidRPr="007367A8">
        <w:rPr>
          <w:rFonts w:eastAsia="FreeSans" w:cs="Times New Roman"/>
          <w:szCs w:val="24"/>
        </w:rPr>
        <w:t>;</w:t>
      </w:r>
    </w:p>
    <w:p w14:paraId="28D4A83C" w14:textId="77777777" w:rsidR="00956907" w:rsidRPr="007367A8" w:rsidRDefault="00956907" w:rsidP="00956907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- domovnicu;</w:t>
      </w:r>
    </w:p>
    <w:p w14:paraId="0146D5F9" w14:textId="77777777" w:rsidR="00956907" w:rsidRPr="007367A8" w:rsidRDefault="00956907" w:rsidP="00956907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- uvjerenje nadležnog suda da se protiv podnositelja prijave ne vodi kazneni postupak za neko od kaznenih djela iz članka 106. Zakona o odgoju i obrazovanju u osnovnoj i srednjoj školi (ne starije od dana raspisivanja natječaja);</w:t>
      </w:r>
    </w:p>
    <w:p w14:paraId="158B7293" w14:textId="77777777" w:rsidR="00956907" w:rsidRPr="007367A8" w:rsidRDefault="00956907" w:rsidP="00956907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- potvrdu Hrvatskog zavoda za mirovinsko osiguranje o podacima evidentiranim u matičnoj evidenciji (ne stariju od dana raspisivanja natječaja)</w:t>
      </w:r>
    </w:p>
    <w:p w14:paraId="21B71EF6" w14:textId="77777777" w:rsidR="00956907" w:rsidRPr="007367A8" w:rsidRDefault="00956907" w:rsidP="0095690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67A8">
        <w:rPr>
          <w:rFonts w:eastAsia="FreeSans"/>
        </w:rPr>
        <w:t>Na natječaj se mogu javiti osobe oba spola (članak 13. stavak 2. Zakona o ravnopravnosti spolova).</w:t>
      </w:r>
    </w:p>
    <w:p w14:paraId="092B9322" w14:textId="77777777" w:rsidR="00956907" w:rsidRPr="007367A8" w:rsidRDefault="00956907" w:rsidP="00956907">
      <w:pPr>
        <w:shd w:val="clear" w:color="auto" w:fill="F2FCFC"/>
        <w:spacing w:before="100" w:beforeAutospacing="1" w:after="100" w:afterAutospacing="1"/>
        <w:jc w:val="both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 xml:space="preserve">Kandidati prijavom na natječaj daju privolu za obradu osobnih podataka navedenih u svim dostavljenim prilozima, odnosno ispravama za potrebe provedbe natječajnog postupka. </w:t>
      </w:r>
    </w:p>
    <w:p w14:paraId="161AAE00" w14:textId="77777777" w:rsidR="00956907" w:rsidRDefault="00956907" w:rsidP="00956907">
      <w:pPr>
        <w:pStyle w:val="box8249682"/>
        <w:spacing w:after="161" w:afterAutospacing="0"/>
      </w:pPr>
      <w:r w:rsidRPr="007F6141">
        <w:t>Kandidat koji se poziva na pravo prednosti pri zapošljavanju prema posebnom zakonu, dužan je u prijavi na natječaj pozvati se na to pravo i priložiti dokaz o pravu na koje se poziva.</w:t>
      </w:r>
    </w:p>
    <w:p w14:paraId="1FAF7A32" w14:textId="6B0ABDA7" w:rsidR="00956907" w:rsidRPr="008E43B5" w:rsidRDefault="00956907" w:rsidP="00956907">
      <w:pPr>
        <w:pStyle w:val="box8249682"/>
        <w:spacing w:after="161" w:afterAutospacing="0"/>
      </w:pPr>
      <w:r>
        <w:t>Kandidat koji</w:t>
      </w:r>
      <w:r w:rsidRPr="008E43B5">
        <w:t xml:space="preserve">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</w:t>
      </w:r>
      <w:r w:rsidRPr="008E43B5">
        <w:lastRenderedPageBreak/>
        <w:t xml:space="preserve">civilnih invalida rata (Narodne novine broj 33/92, 77/92, 27/93, 58/93, 2/94, 76/94, 108/95, 108/96, 82/01, 103/03, 148/13 i 98/19), članku 9. Zakona o profesionalnoj rehabilitaciji i zapošljavanju osoba s invaliditetom (Narodne novine broj 157/13, 152/14, 39/18 i 32/20) </w:t>
      </w:r>
      <w:r>
        <w:t>dužan</w:t>
      </w:r>
      <w:r w:rsidRPr="008E43B5">
        <w:t xml:space="preserve"> je u prijavi na javni natječaj pozvati</w:t>
      </w:r>
      <w:r>
        <w:t xml:space="preserve"> se na to pravo i uz prijavu </w:t>
      </w:r>
      <w:r w:rsidRPr="008E43B5">
        <w:t>priložiti svu propisanu dokumentaciju prema posebnom zakonu, a  ima prednost u odnosu na ostale kandidate samo pod jednakim uvjetima.</w:t>
      </w:r>
    </w:p>
    <w:p w14:paraId="29EF9267" w14:textId="77777777" w:rsidR="00956907" w:rsidRPr="008E43B5" w:rsidRDefault="00956907" w:rsidP="00956907">
      <w:pPr>
        <w:pStyle w:val="box8249682"/>
        <w:spacing w:after="161" w:afterAutospacing="0"/>
      </w:pPr>
      <w:r>
        <w:t>Kandidat koji</w:t>
      </w:r>
      <w:r w:rsidRPr="008E43B5">
        <w:t xml:space="preserve"> se poziva  na pravo prednosti pri zapošljavanju u skladu s člankom 102.  Zakona o hrvatskim braniteljima iz Domovinskog rata i članovima njihovih obitelji  uz prijavu na natječaj </w:t>
      </w:r>
      <w:r>
        <w:t>dužan</w:t>
      </w:r>
      <w:r w:rsidRPr="008E43B5">
        <w:t xml:space="preserve"> je priložiti sve dokaze o ispunjavanju uvjeta iz natječaja i ovisno o kategoriji u koju ulazi sve potrebne dokaze</w:t>
      </w:r>
      <w:r>
        <w:t xml:space="preserve"> (članak 103.st.1.Zakona)</w:t>
      </w:r>
      <w:r w:rsidRPr="008E43B5">
        <w:t xml:space="preserve"> dostupne na poveznici Ministarstva hrvatskih branitelja: </w:t>
      </w:r>
      <w:hyperlink r:id="rId6" w:history="1">
        <w:r w:rsidRPr="008E43B5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6D042C5" w14:textId="77777777" w:rsidR="00956907" w:rsidRPr="00083123" w:rsidRDefault="00956907" w:rsidP="00956907">
      <w:pPr>
        <w:pStyle w:val="box8249682"/>
        <w:spacing w:after="161" w:afterAutospacing="0"/>
      </w:pPr>
      <w:r>
        <w:t>Kandidat koji</w:t>
      </w:r>
      <w:r w:rsidRPr="008E43B5">
        <w:t xml:space="preserve"> se poziva  na pravo prednosti pri zapošljavanju u skladu s člankom 48. Zakona o civilnim stradalnicima iz Domovinskog rata uz prijavu na natječaj </w:t>
      </w:r>
      <w:r>
        <w:t>dužan</w:t>
      </w:r>
      <w:r w:rsidRPr="008E43B5">
        <w:t xml:space="preserve"> je priložiti sve dokaze o ispunjavanju uvjeta iz natječaja te priložiti dokaze o ispunjavanju uvjeta za ostvarivanje prava prednosti pri zapošljavanju</w:t>
      </w:r>
      <w:r>
        <w:t xml:space="preserve"> (čl.49.st.1. Zakona)</w:t>
      </w:r>
      <w:r w:rsidRPr="008E43B5">
        <w:t xml:space="preserve"> dostupne na poveznici Ministarstva hrvatskih branitelja: </w:t>
      </w:r>
      <w:hyperlink r:id="rId7" w:history="1">
        <w:r w:rsidRPr="008E43B5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E9E7919" w14:textId="77777777" w:rsidR="00956907" w:rsidRPr="007367A8" w:rsidRDefault="00956907" w:rsidP="00956907">
      <w:pPr>
        <w:shd w:val="clear" w:color="auto" w:fill="F2FCFC"/>
        <w:spacing w:before="100" w:beforeAutospacing="1" w:after="100" w:afterAutospacing="1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Isprave se prilažu u neovjerenom presliku, a prije izbora kandidata predočit će se izvornik. Rok za podnošenje prijava je osam (8) dana od dana objave natječaja.                        Nepotpune i nepravovremene prijave neće se razmatrati, kao ni prijave koje ne ispunjavaju formalne uvjete natječaja.</w:t>
      </w:r>
    </w:p>
    <w:p w14:paraId="0098A5C1" w14:textId="77777777" w:rsidR="00956907" w:rsidRPr="007367A8" w:rsidRDefault="00956907" w:rsidP="00956907">
      <w:pPr>
        <w:shd w:val="clear" w:color="auto" w:fill="F2FCFC"/>
        <w:spacing w:before="100" w:beforeAutospacing="1" w:after="100" w:afterAutospacing="1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 xml:space="preserve">Kandidat koji je pravodobno dostavio prijavu sa svim potrebnim prilozima odnosno ispravama i ispunjava uvjete natječaja dužan je pristupiti procjeni odnosno vrednovanju prema odredbama Pravilnika o postupku zapošljavanja te procjeni i vrednovanju kandidata za zapošljavanje, objavljenog na web stranici Škole. Kandidat u pisanoj prijavi na natječaj navodi adresu, odnosno e-mail adresu i broj telefona na koji mu se može uredno dostaviti obavijest o datumu i vremenu procjene, odnosno testiranja. Obavijest o datumu i vremenu održavanja procjene odnosno vrednovanju kandidata biti će objavljena i na mrežnoj stranici Škole. Sadržaj i način vrednovanja, te pravni i drugi izvori za pripremanje kandidata za vrednovanje, bit će objavljeni na mrežnoj stranici Škole: </w:t>
      </w:r>
      <w:hyperlink r:id="rId8" w:history="1">
        <w:r w:rsidRPr="007367A8">
          <w:rPr>
            <w:rStyle w:val="Hiperveza"/>
            <w:rFonts w:eastAsia="FreeSans" w:cs="Times New Roman"/>
            <w:szCs w:val="24"/>
          </w:rPr>
          <w:t>https://www.os-novo-cice.skole.hr</w:t>
        </w:r>
      </w:hyperlink>
      <w:r>
        <w:rPr>
          <w:rFonts w:eastAsia="FreeSans" w:cs="Times New Roman"/>
          <w:szCs w:val="24"/>
        </w:rPr>
        <w:t>.</w:t>
      </w:r>
    </w:p>
    <w:p w14:paraId="7B1B7F47" w14:textId="77777777" w:rsidR="00956907" w:rsidRPr="007367A8" w:rsidRDefault="00956907" w:rsidP="00956907">
      <w:pPr>
        <w:shd w:val="clear" w:color="auto" w:fill="F2FCFC"/>
        <w:spacing w:before="100" w:beforeAutospacing="1" w:after="100" w:afterAutospacing="1"/>
        <w:rPr>
          <w:rFonts w:eastAsia="FreeSans" w:cs="Times New Roman"/>
          <w:szCs w:val="24"/>
          <w:lang w:eastAsia="hr-HR"/>
        </w:rPr>
      </w:pPr>
      <w:r w:rsidRPr="007367A8">
        <w:rPr>
          <w:rFonts w:eastAsia="FreeSans" w:cs="Times New Roman"/>
          <w:szCs w:val="24"/>
          <w:lang w:eastAsia="hr-HR"/>
        </w:rPr>
        <w:t>Prijave s dokazima o ispunjavanju propisanih uvjeta iz natječaja dostaviti osobno ili poslati poštom na adresu Škole: Osnovna škola Novo Čiče, Trg Antuna Cvetkovića 27, 10415 Novo Čiče s naznakom „za natječaj“.</w:t>
      </w:r>
    </w:p>
    <w:p w14:paraId="68EEC067" w14:textId="5C8E3411" w:rsidR="00956907" w:rsidRPr="007367A8" w:rsidRDefault="00956907" w:rsidP="00956907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O rezultatima natječaja kandidati će biti obaviješteni u zakonskom roku putem mrežne stranice OŠ Novo Čiče: https://www.os-novo-cice.skole.hr</w:t>
      </w:r>
      <w:r>
        <w:rPr>
          <w:rFonts w:eastAsia="FreeSans" w:cs="Times New Roman"/>
          <w:szCs w:val="24"/>
        </w:rPr>
        <w:t>.</w:t>
      </w:r>
    </w:p>
    <w:p w14:paraId="2A580D4E" w14:textId="77777777" w:rsidR="00956907" w:rsidRPr="007367A8" w:rsidRDefault="00956907" w:rsidP="00956907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</w:p>
    <w:p w14:paraId="0F0333AB" w14:textId="29B266B7" w:rsidR="00956907" w:rsidRPr="007367A8" w:rsidRDefault="00956907" w:rsidP="00956907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 xml:space="preserve">Natječaj je objavljen na mrežnim stranicama i oglasnim pločama Hrvatskog zavoda za zapošljavanje te mrežnim stranicama i oglasnim pločama </w:t>
      </w:r>
      <w:r w:rsidRPr="003F0089">
        <w:rPr>
          <w:rFonts w:eastAsia="FreeSans" w:cs="Times New Roman"/>
          <w:szCs w:val="24"/>
        </w:rPr>
        <w:t xml:space="preserve">Škole </w:t>
      </w:r>
      <w:r>
        <w:rPr>
          <w:rFonts w:eastAsia="FreeSans" w:cs="Times New Roman"/>
          <w:szCs w:val="24"/>
        </w:rPr>
        <w:t>2</w:t>
      </w:r>
      <w:r w:rsidR="003E17E4">
        <w:rPr>
          <w:rFonts w:eastAsia="FreeSans" w:cs="Times New Roman"/>
          <w:szCs w:val="24"/>
        </w:rPr>
        <w:t>2</w:t>
      </w:r>
      <w:r>
        <w:rPr>
          <w:rFonts w:eastAsia="FreeSans" w:cs="Times New Roman"/>
          <w:szCs w:val="24"/>
        </w:rPr>
        <w:t xml:space="preserve">. </w:t>
      </w:r>
      <w:r w:rsidR="003E17E4">
        <w:rPr>
          <w:rFonts w:eastAsia="FreeSans" w:cs="Times New Roman"/>
          <w:szCs w:val="24"/>
        </w:rPr>
        <w:t>svibnja</w:t>
      </w:r>
      <w:r>
        <w:rPr>
          <w:rFonts w:eastAsia="FreeSans" w:cs="Times New Roman"/>
          <w:szCs w:val="24"/>
        </w:rPr>
        <w:t xml:space="preserve"> 2024. godine.</w:t>
      </w:r>
    </w:p>
    <w:p w14:paraId="0874F35B" w14:textId="77777777" w:rsidR="007367A8" w:rsidRPr="007367A8" w:rsidRDefault="007367A8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</w:p>
    <w:p w14:paraId="09A8A734" w14:textId="77777777" w:rsidR="007367A8" w:rsidRPr="007367A8" w:rsidRDefault="007367A8" w:rsidP="007367A8">
      <w:pPr>
        <w:autoSpaceDE w:val="0"/>
        <w:autoSpaceDN w:val="0"/>
        <w:adjustRightInd w:val="0"/>
        <w:spacing w:after="0"/>
        <w:ind w:left="5664" w:firstLine="708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Ravnateljica:</w:t>
      </w:r>
    </w:p>
    <w:p w14:paraId="262331C3" w14:textId="77777777" w:rsidR="007367A8" w:rsidRPr="008C6916" w:rsidRDefault="007367A8" w:rsidP="008C6916">
      <w:pPr>
        <w:autoSpaceDE w:val="0"/>
        <w:autoSpaceDN w:val="0"/>
        <w:adjustRightInd w:val="0"/>
        <w:spacing w:after="0"/>
        <w:ind w:left="4956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 xml:space="preserve">      Sanja Povoljnjak, dipl. učiteljica</w:t>
      </w:r>
    </w:p>
    <w:sectPr w:rsidR="007367A8" w:rsidRPr="008C6916" w:rsidSect="0095690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CAED" w14:textId="77777777" w:rsidR="00894170" w:rsidRDefault="00894170" w:rsidP="00956907">
      <w:pPr>
        <w:spacing w:after="0"/>
      </w:pPr>
      <w:r>
        <w:separator/>
      </w:r>
    </w:p>
  </w:endnote>
  <w:endnote w:type="continuationSeparator" w:id="0">
    <w:p w14:paraId="1F0AB900" w14:textId="77777777" w:rsidR="00894170" w:rsidRDefault="00894170" w:rsidP="009569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26DE" w14:textId="77777777" w:rsidR="00894170" w:rsidRDefault="00894170" w:rsidP="00956907">
      <w:pPr>
        <w:spacing w:after="0"/>
      </w:pPr>
      <w:r>
        <w:separator/>
      </w:r>
    </w:p>
  </w:footnote>
  <w:footnote w:type="continuationSeparator" w:id="0">
    <w:p w14:paraId="715940B0" w14:textId="77777777" w:rsidR="00894170" w:rsidRDefault="00894170" w:rsidP="009569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A8"/>
    <w:rsid w:val="002D7112"/>
    <w:rsid w:val="003E17E4"/>
    <w:rsid w:val="003E4EA8"/>
    <w:rsid w:val="0055225D"/>
    <w:rsid w:val="0055272F"/>
    <w:rsid w:val="00634D68"/>
    <w:rsid w:val="007367A8"/>
    <w:rsid w:val="0076415E"/>
    <w:rsid w:val="007B0763"/>
    <w:rsid w:val="00894170"/>
    <w:rsid w:val="008C6916"/>
    <w:rsid w:val="00956907"/>
    <w:rsid w:val="009E1447"/>
    <w:rsid w:val="00A24892"/>
    <w:rsid w:val="00A7030D"/>
    <w:rsid w:val="00A7569B"/>
    <w:rsid w:val="00AA76D9"/>
    <w:rsid w:val="00AF511B"/>
    <w:rsid w:val="00B01844"/>
    <w:rsid w:val="00C766FD"/>
    <w:rsid w:val="00C93941"/>
    <w:rsid w:val="00D42E5B"/>
    <w:rsid w:val="00D56925"/>
    <w:rsid w:val="00DB37A6"/>
    <w:rsid w:val="00DD6262"/>
    <w:rsid w:val="00E05830"/>
    <w:rsid w:val="00EE7AE4"/>
    <w:rsid w:val="00F5649A"/>
    <w:rsid w:val="00F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AC16F"/>
  <w15:chartTrackingRefBased/>
  <w15:docId w15:val="{F658423E-1B20-4FC6-A8AF-69370ED1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69B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367A8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character" w:customStyle="1" w:styleId="qowt-font2-timesnewroman">
    <w:name w:val="qowt-font2-timesnewroman"/>
    <w:basedOn w:val="Zadanifontodlomka"/>
    <w:rsid w:val="007367A8"/>
  </w:style>
  <w:style w:type="character" w:customStyle="1" w:styleId="qowt-font7-helvetica">
    <w:name w:val="qowt-font7-helvetica"/>
    <w:basedOn w:val="Zadanifontodlomka"/>
    <w:rsid w:val="007367A8"/>
  </w:style>
  <w:style w:type="character" w:styleId="Hiperveza">
    <w:name w:val="Hyperlink"/>
    <w:basedOn w:val="Zadanifontodlomka"/>
    <w:uiPriority w:val="99"/>
    <w:unhideWhenUsed/>
    <w:rsid w:val="007367A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A24892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ox8249682">
    <w:name w:val="box8249682"/>
    <w:basedOn w:val="Normal"/>
    <w:rsid w:val="0076415E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22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2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5690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56907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95690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95690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-novo-cice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Nikolina Glasnović Malec</cp:lastModifiedBy>
  <cp:revision>3</cp:revision>
  <cp:lastPrinted>2021-10-08T11:14:00Z</cp:lastPrinted>
  <dcterms:created xsi:type="dcterms:W3CDTF">2024-05-22T11:32:00Z</dcterms:created>
  <dcterms:modified xsi:type="dcterms:W3CDTF">2024-05-22T11:47:00Z</dcterms:modified>
</cp:coreProperties>
</file>