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068" w14:textId="4DF0BBE0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OSNOVNA ŠKOLA NOVO ČIČE</w:t>
      </w:r>
    </w:p>
    <w:p w14:paraId="27645DAA" w14:textId="5069FBB4" w:rsidR="00255BB2" w:rsidRDefault="00255BB2" w:rsidP="00255BB2">
      <w:pPr>
        <w:ind w:firstLine="0"/>
        <w:rPr>
          <w:bCs/>
          <w:sz w:val="24"/>
          <w:szCs w:val="24"/>
        </w:rPr>
      </w:pPr>
    </w:p>
    <w:p w14:paraId="0CEA0408" w14:textId="438FC865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Novo Čiče, Trg Antuna Cvetkovića 27</w:t>
      </w:r>
    </w:p>
    <w:p w14:paraId="7E07959E" w14:textId="0403C0D1" w:rsidR="00255BB2" w:rsidRDefault="00255BB2" w:rsidP="00255BB2">
      <w:pPr>
        <w:ind w:firstLine="0"/>
        <w:rPr>
          <w:bCs/>
          <w:sz w:val="24"/>
          <w:szCs w:val="24"/>
        </w:rPr>
      </w:pPr>
    </w:p>
    <w:p w14:paraId="1F08D37E" w14:textId="54E4DF31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Novo Čiče, </w:t>
      </w:r>
      <w:r w:rsidR="00355DBE">
        <w:rPr>
          <w:bCs/>
          <w:sz w:val="24"/>
          <w:szCs w:val="24"/>
        </w:rPr>
        <w:t>30</w:t>
      </w:r>
      <w:r w:rsidR="00F37000">
        <w:rPr>
          <w:bCs/>
          <w:sz w:val="24"/>
          <w:szCs w:val="24"/>
        </w:rPr>
        <w:t>. ožujka 2026</w:t>
      </w:r>
      <w:r>
        <w:rPr>
          <w:bCs/>
          <w:sz w:val="24"/>
          <w:szCs w:val="24"/>
        </w:rPr>
        <w:t>. godine</w:t>
      </w:r>
    </w:p>
    <w:p w14:paraId="089C0EDD" w14:textId="65F2E177" w:rsidR="00255BB2" w:rsidRDefault="00255BB2" w:rsidP="00255BB2">
      <w:pPr>
        <w:ind w:firstLine="0"/>
        <w:rPr>
          <w:bCs/>
          <w:sz w:val="24"/>
          <w:szCs w:val="24"/>
        </w:rPr>
      </w:pPr>
    </w:p>
    <w:p w14:paraId="31C08060" w14:textId="3E2C9778" w:rsidR="00255BB2" w:rsidRDefault="00255BB2" w:rsidP="00255BB2">
      <w:pPr>
        <w:ind w:firstLine="0"/>
        <w:rPr>
          <w:bCs/>
          <w:sz w:val="24"/>
          <w:szCs w:val="24"/>
        </w:rPr>
      </w:pPr>
    </w:p>
    <w:p w14:paraId="4FBBBEBE" w14:textId="7B255B57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Na</w:t>
      </w:r>
      <w:r w:rsidR="00B24FAD">
        <w:rPr>
          <w:bCs/>
          <w:sz w:val="24"/>
          <w:szCs w:val="24"/>
        </w:rPr>
        <w:t xml:space="preserve"> </w:t>
      </w:r>
      <w:r w:rsidR="00665B1A">
        <w:rPr>
          <w:bCs/>
          <w:sz w:val="24"/>
          <w:szCs w:val="24"/>
        </w:rPr>
        <w:t>tridese</w:t>
      </w:r>
      <w:r w:rsidR="00A92284">
        <w:rPr>
          <w:bCs/>
          <w:sz w:val="24"/>
          <w:szCs w:val="24"/>
        </w:rPr>
        <w:t>t</w:t>
      </w:r>
      <w:r w:rsidR="00355DBE">
        <w:rPr>
          <w:bCs/>
          <w:sz w:val="24"/>
          <w:szCs w:val="24"/>
        </w:rPr>
        <w:t>trećoj</w:t>
      </w:r>
      <w:r>
        <w:rPr>
          <w:bCs/>
          <w:sz w:val="24"/>
          <w:szCs w:val="24"/>
        </w:rPr>
        <w:t xml:space="preserve"> (</w:t>
      </w:r>
      <w:r w:rsidR="00665B1A">
        <w:rPr>
          <w:bCs/>
          <w:sz w:val="24"/>
          <w:szCs w:val="24"/>
        </w:rPr>
        <w:t>3</w:t>
      </w:r>
      <w:r w:rsidR="00355DBE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.) sjednici Školskog odbora OŠ Novo Čiče održanoj dana </w:t>
      </w:r>
      <w:r w:rsidR="00355DBE">
        <w:rPr>
          <w:bCs/>
          <w:sz w:val="24"/>
          <w:szCs w:val="24"/>
        </w:rPr>
        <w:t>30</w:t>
      </w:r>
      <w:r w:rsidR="00F37000">
        <w:rPr>
          <w:bCs/>
          <w:sz w:val="24"/>
          <w:szCs w:val="24"/>
        </w:rPr>
        <w:t>. ožujka 2026</w:t>
      </w:r>
      <w:r>
        <w:rPr>
          <w:bCs/>
          <w:sz w:val="24"/>
          <w:szCs w:val="24"/>
        </w:rPr>
        <w:t>. godine, doneseni su sljedeći zaključci:</w:t>
      </w:r>
    </w:p>
    <w:p w14:paraId="50DCB293" w14:textId="3DBB8B64" w:rsidR="00255BB2" w:rsidRPr="00762FA7" w:rsidRDefault="00255BB2" w:rsidP="00255BB2">
      <w:pPr>
        <w:ind w:firstLine="0"/>
        <w:rPr>
          <w:bCs/>
          <w:sz w:val="24"/>
          <w:szCs w:val="24"/>
        </w:rPr>
      </w:pPr>
    </w:p>
    <w:p w14:paraId="7D99CB88" w14:textId="77777777" w:rsidR="00355DBE" w:rsidRPr="00355DBE" w:rsidRDefault="00355DBE" w:rsidP="00355DBE">
      <w:pPr>
        <w:pStyle w:val="Odlomakpopisa"/>
        <w:numPr>
          <w:ilvl w:val="0"/>
          <w:numId w:val="6"/>
        </w:numPr>
        <w:spacing w:before="20" w:after="20"/>
        <w:ind w:left="284" w:hanging="284"/>
        <w:rPr>
          <w:bCs/>
          <w:sz w:val="22"/>
        </w:rPr>
      </w:pPr>
      <w:r w:rsidRPr="00355DBE">
        <w:rPr>
          <w:bCs/>
          <w:sz w:val="22"/>
        </w:rPr>
        <w:t>Usvaja se zapisnik s 32. sjednice Školskog odbora održane 12. ožujka 2026. godine.</w:t>
      </w:r>
    </w:p>
    <w:p w14:paraId="10220AF5" w14:textId="182B5BC3" w:rsidR="00355DBE" w:rsidRPr="00355DBE" w:rsidRDefault="00355DBE" w:rsidP="00355DBE">
      <w:pPr>
        <w:pStyle w:val="Odlomakpopisa"/>
        <w:numPr>
          <w:ilvl w:val="0"/>
          <w:numId w:val="6"/>
        </w:numPr>
        <w:spacing w:after="200"/>
        <w:ind w:left="284" w:hanging="284"/>
        <w:jc w:val="left"/>
        <w:rPr>
          <w:rFonts w:eastAsia="Times New Roman"/>
          <w:bCs/>
          <w:sz w:val="24"/>
          <w:szCs w:val="24"/>
          <w:lang w:eastAsia="en-US"/>
        </w:rPr>
      </w:pPr>
      <w:r w:rsidRPr="00355DBE">
        <w:rPr>
          <w:bCs/>
          <w:sz w:val="24"/>
          <w:szCs w:val="24"/>
        </w:rPr>
        <w:t>Daje se prethodna suglasnost za sklapanje Aneksa Ugovora o radu na neodređeno vrijeme s Lidijom Crvenković za obavljanje poslova operativne djelatnice za sigurnost i civilnu zaštitu</w:t>
      </w:r>
      <w:r>
        <w:rPr>
          <w:bCs/>
          <w:sz w:val="24"/>
          <w:szCs w:val="24"/>
        </w:rPr>
        <w:t xml:space="preserve"> uz uvjet završetka programa u roku od 6 mjeseci od sklapanja ovog Aneksa</w:t>
      </w:r>
      <w:r w:rsidRPr="00355DBE">
        <w:rPr>
          <w:rFonts w:eastAsia="Times New Roman"/>
          <w:bCs/>
          <w:sz w:val="24"/>
          <w:szCs w:val="24"/>
          <w:lang w:eastAsia="en-US"/>
        </w:rPr>
        <w:t>.</w:t>
      </w:r>
    </w:p>
    <w:p w14:paraId="050B17DF" w14:textId="77777777" w:rsidR="00355DBE" w:rsidRPr="00355DBE" w:rsidRDefault="00355DBE" w:rsidP="00355DBE">
      <w:pPr>
        <w:pStyle w:val="Odlomakpopisa"/>
        <w:numPr>
          <w:ilvl w:val="0"/>
          <w:numId w:val="6"/>
        </w:numPr>
        <w:spacing w:after="200" w:line="276" w:lineRule="auto"/>
        <w:ind w:left="284" w:hanging="284"/>
        <w:jc w:val="left"/>
        <w:rPr>
          <w:bCs/>
          <w:sz w:val="24"/>
          <w:szCs w:val="24"/>
        </w:rPr>
      </w:pPr>
      <w:r w:rsidRPr="00355DBE">
        <w:rPr>
          <w:bCs/>
          <w:sz w:val="24"/>
          <w:szCs w:val="24"/>
        </w:rPr>
        <w:t>Daje se suglasnost na Financijski izvještaj.</w:t>
      </w:r>
    </w:p>
    <w:p w14:paraId="159F88B3" w14:textId="77777777" w:rsidR="00355DBE" w:rsidRPr="00355DBE" w:rsidRDefault="00355DBE" w:rsidP="00355DBE">
      <w:pPr>
        <w:pStyle w:val="Odlomakpopisa"/>
        <w:numPr>
          <w:ilvl w:val="0"/>
          <w:numId w:val="6"/>
        </w:numPr>
        <w:spacing w:after="200" w:line="276" w:lineRule="auto"/>
        <w:ind w:left="284" w:hanging="284"/>
        <w:jc w:val="left"/>
        <w:rPr>
          <w:bCs/>
          <w:sz w:val="24"/>
          <w:szCs w:val="24"/>
        </w:rPr>
      </w:pPr>
      <w:r w:rsidRPr="00355DBE">
        <w:rPr>
          <w:bCs/>
          <w:sz w:val="24"/>
          <w:szCs w:val="24"/>
        </w:rPr>
        <w:t>Daje se suglasnost na Izvještaj o izvršenju proračuna.</w:t>
      </w:r>
    </w:p>
    <w:p w14:paraId="408041E6" w14:textId="77777777" w:rsidR="00762FA7" w:rsidRPr="00355DBE" w:rsidRDefault="00762FA7" w:rsidP="00762FA7">
      <w:pPr>
        <w:pStyle w:val="Odlomakpopisa"/>
        <w:spacing w:after="200"/>
        <w:ind w:left="284" w:hanging="284"/>
        <w:rPr>
          <w:bCs/>
          <w:sz w:val="24"/>
          <w:szCs w:val="24"/>
        </w:rPr>
      </w:pPr>
    </w:p>
    <w:p w14:paraId="5BB07856" w14:textId="5BBB2E67" w:rsidR="00255BB2" w:rsidRDefault="00255BB2" w:rsidP="00255BB2">
      <w:pPr>
        <w:ind w:left="637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PREDSJEDNICA </w:t>
      </w:r>
    </w:p>
    <w:p w14:paraId="36F019A2" w14:textId="4DAAE814" w:rsid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ŠKOLSKOG ODBORA</w:t>
      </w:r>
    </w:p>
    <w:p w14:paraId="30962A66" w14:textId="0BE54A73" w:rsidR="00255BB2" w:rsidRDefault="00255BB2" w:rsidP="00255BB2">
      <w:pPr>
        <w:rPr>
          <w:bCs/>
          <w:sz w:val="24"/>
          <w:szCs w:val="24"/>
        </w:rPr>
      </w:pPr>
    </w:p>
    <w:p w14:paraId="20FF8480" w14:textId="058AD767" w:rsidR="00255BB2" w:rsidRDefault="00255BB2" w:rsidP="00255BB2">
      <w:pPr>
        <w:rPr>
          <w:bCs/>
          <w:sz w:val="24"/>
          <w:szCs w:val="24"/>
        </w:rPr>
      </w:pPr>
    </w:p>
    <w:p w14:paraId="3A764709" w14:textId="487290E4" w:rsidR="00255BB2" w:rsidRP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Tihana Josić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9444AC0" w14:textId="2BF497EB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p w14:paraId="6174E8FD" w14:textId="77777777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sectPr w:rsidR="0025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475"/>
    <w:multiLevelType w:val="hybridMultilevel"/>
    <w:tmpl w:val="A85C4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16BC"/>
    <w:multiLevelType w:val="hybridMultilevel"/>
    <w:tmpl w:val="E0129E78"/>
    <w:lvl w:ilvl="0" w:tplc="D074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B84386"/>
    <w:multiLevelType w:val="multilevel"/>
    <w:tmpl w:val="507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2F11"/>
    <w:multiLevelType w:val="multilevel"/>
    <w:tmpl w:val="D17A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2457A"/>
    <w:multiLevelType w:val="hybridMultilevel"/>
    <w:tmpl w:val="EBF81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75900"/>
    <w:multiLevelType w:val="hybridMultilevel"/>
    <w:tmpl w:val="A8789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8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955810">
    <w:abstractNumId w:val="2"/>
  </w:num>
  <w:num w:numId="3" w16cid:durableId="2057073317">
    <w:abstractNumId w:val="3"/>
    <w:lvlOverride w:ilvl="0">
      <w:startOverride w:val="2"/>
    </w:lvlOverride>
  </w:num>
  <w:num w:numId="4" w16cid:durableId="703364366">
    <w:abstractNumId w:val="1"/>
  </w:num>
  <w:num w:numId="5" w16cid:durableId="1190798062">
    <w:abstractNumId w:val="0"/>
  </w:num>
  <w:num w:numId="6" w16cid:durableId="348995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B2"/>
    <w:rsid w:val="000B52E4"/>
    <w:rsid w:val="00195CD3"/>
    <w:rsid w:val="0021598F"/>
    <w:rsid w:val="00255BB2"/>
    <w:rsid w:val="003072D9"/>
    <w:rsid w:val="00355DBE"/>
    <w:rsid w:val="003D7828"/>
    <w:rsid w:val="00435675"/>
    <w:rsid w:val="005627B5"/>
    <w:rsid w:val="005C0AFA"/>
    <w:rsid w:val="00635419"/>
    <w:rsid w:val="00642F93"/>
    <w:rsid w:val="00665B1A"/>
    <w:rsid w:val="00692B09"/>
    <w:rsid w:val="006C5B39"/>
    <w:rsid w:val="00762FA7"/>
    <w:rsid w:val="00797704"/>
    <w:rsid w:val="008F2677"/>
    <w:rsid w:val="00923745"/>
    <w:rsid w:val="009439F4"/>
    <w:rsid w:val="00966911"/>
    <w:rsid w:val="00996FDC"/>
    <w:rsid w:val="00A92284"/>
    <w:rsid w:val="00AC4D21"/>
    <w:rsid w:val="00AF7229"/>
    <w:rsid w:val="00B24FAD"/>
    <w:rsid w:val="00CD11A7"/>
    <w:rsid w:val="00CF27F3"/>
    <w:rsid w:val="00DB3C9B"/>
    <w:rsid w:val="00DE04CD"/>
    <w:rsid w:val="00DF583D"/>
    <w:rsid w:val="00E33EDE"/>
    <w:rsid w:val="00F01EE6"/>
    <w:rsid w:val="00F37000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8E7F"/>
  <w15:chartTrackingRefBased/>
  <w15:docId w15:val="{9C23FAC5-ABC3-4C70-9649-5A40BF1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BB2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797704"/>
    <w:pPr>
      <w:ind w:firstLine="0"/>
    </w:pPr>
    <w:rPr>
      <w:rFonts w:eastAsia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79770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Glasnović Malec</dc:creator>
  <cp:keywords/>
  <dc:description/>
  <cp:lastModifiedBy>Nikolina Glasnović Malec</cp:lastModifiedBy>
  <cp:revision>2</cp:revision>
  <cp:lastPrinted>2025-11-04T09:18:00Z</cp:lastPrinted>
  <dcterms:created xsi:type="dcterms:W3CDTF">2026-03-31T06:54:00Z</dcterms:created>
  <dcterms:modified xsi:type="dcterms:W3CDTF">2026-03-31T06:54:00Z</dcterms:modified>
</cp:coreProperties>
</file>